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D73" w:rsidRDefault="00054D73" w:rsidP="00054D73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54D73" w:rsidRDefault="00973961" w:rsidP="00054D73">
      <w:pPr>
        <w:spacing w:after="0"/>
        <w:ind w:left="144"/>
      </w:pPr>
      <w:r>
        <w:rPr>
          <w:rFonts w:ascii="Arial" w:eastAsia="Times New Roman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52EBD50">
            <wp:simplePos x="0" y="0"/>
            <wp:positionH relativeFrom="column">
              <wp:posOffset>4202430</wp:posOffset>
            </wp:positionH>
            <wp:positionV relativeFrom="paragraph">
              <wp:posOffset>5715</wp:posOffset>
            </wp:positionV>
            <wp:extent cx="1657350" cy="666750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fa teleco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4D73">
        <w:rPr>
          <w:rFonts w:ascii="Times New Roman" w:eastAsia="Times New Roman" w:hAnsi="Times New Roman" w:cs="Times New Roman"/>
          <w:sz w:val="24"/>
        </w:rPr>
        <w:t xml:space="preserve"> </w:t>
      </w:r>
    </w:p>
    <w:p w:rsidR="00054D73" w:rsidRPr="0024080C" w:rsidRDefault="00054D73" w:rsidP="00054D73">
      <w:pPr>
        <w:spacing w:after="0"/>
        <w:ind w:left="144"/>
        <w:rPr>
          <w:b/>
          <w:sz w:val="44"/>
        </w:rPr>
      </w:pPr>
      <w:r w:rsidRPr="00257822"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tbl>
      <w:tblPr>
        <w:tblStyle w:val="TableGrid"/>
        <w:tblW w:w="9209" w:type="dxa"/>
        <w:tblInd w:w="2" w:type="dxa"/>
        <w:tblCellMar>
          <w:top w:w="54" w:type="dxa"/>
          <w:left w:w="108" w:type="dxa"/>
          <w:bottom w:w="33" w:type="dxa"/>
          <w:right w:w="41" w:type="dxa"/>
        </w:tblCellMar>
        <w:tblLook w:val="04A0" w:firstRow="1" w:lastRow="0" w:firstColumn="1" w:lastColumn="0" w:noHBand="0" w:noVBand="1"/>
      </w:tblPr>
      <w:tblGrid>
        <w:gridCol w:w="1702"/>
        <w:gridCol w:w="5124"/>
        <w:gridCol w:w="2383"/>
      </w:tblGrid>
      <w:tr w:rsidR="00054D73" w:rsidRPr="0024080C" w:rsidTr="00495792">
        <w:trPr>
          <w:trHeight w:val="169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716" w:rsidRPr="00401716" w:rsidRDefault="00401716" w:rsidP="00401716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01716">
              <w:rPr>
                <w:rFonts w:ascii="Arial" w:eastAsia="Times New Roman" w:hAnsi="Arial" w:cs="Arial"/>
                <w:b/>
                <w:sz w:val="24"/>
                <w:szCs w:val="24"/>
              </w:rPr>
              <w:t>ŠUMAVAPLAN, spol. s r.o.</w:t>
            </w:r>
          </w:p>
          <w:p w:rsidR="00401716" w:rsidRPr="00401716" w:rsidRDefault="00401716" w:rsidP="00401716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01716">
              <w:rPr>
                <w:rFonts w:ascii="Arial" w:eastAsia="Times New Roman" w:hAnsi="Arial" w:cs="Arial"/>
                <w:b/>
                <w:sz w:val="24"/>
                <w:szCs w:val="24"/>
              </w:rPr>
              <w:t>Pitel Zbyněk</w:t>
            </w:r>
          </w:p>
          <w:p w:rsidR="00401716" w:rsidRPr="00401716" w:rsidRDefault="00401716" w:rsidP="00401716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01716">
              <w:rPr>
                <w:rFonts w:ascii="Arial" w:eastAsia="Times New Roman" w:hAnsi="Arial" w:cs="Arial"/>
                <w:b/>
                <w:sz w:val="24"/>
                <w:szCs w:val="24"/>
              </w:rPr>
              <w:t>K</w:t>
            </w:r>
            <w:r w:rsidR="00964F12">
              <w:rPr>
                <w:rFonts w:ascii="Arial" w:eastAsia="Times New Roman" w:hAnsi="Arial" w:cs="Arial"/>
                <w:b/>
                <w:sz w:val="24"/>
                <w:szCs w:val="24"/>
              </w:rPr>
              <w:t>r</w:t>
            </w:r>
            <w:r w:rsidRPr="00401716">
              <w:rPr>
                <w:rFonts w:ascii="Arial" w:eastAsia="Times New Roman" w:hAnsi="Arial" w:cs="Arial"/>
                <w:b/>
                <w:sz w:val="24"/>
                <w:szCs w:val="24"/>
              </w:rPr>
              <w:t>átká 98</w:t>
            </w:r>
          </w:p>
          <w:p w:rsidR="00B83EEB" w:rsidRPr="00C56626" w:rsidRDefault="00401716" w:rsidP="00401716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01716">
              <w:rPr>
                <w:rFonts w:ascii="Arial" w:eastAsia="Times New Roman" w:hAnsi="Arial" w:cs="Arial"/>
                <w:b/>
                <w:sz w:val="24"/>
                <w:szCs w:val="24"/>
              </w:rPr>
              <w:t>34201 Sušice</w:t>
            </w:r>
          </w:p>
        </w:tc>
      </w:tr>
      <w:tr w:rsidR="00054D73" w:rsidTr="00495792">
        <w:trPr>
          <w:trHeight w:val="43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D73" w:rsidRPr="002B4FEC" w:rsidRDefault="00054D73" w:rsidP="00495792">
            <w:pPr>
              <w:rPr>
                <w:rFonts w:ascii="Arial" w:hAnsi="Arial" w:cs="Arial"/>
                <w:sz w:val="24"/>
                <w:szCs w:val="24"/>
              </w:rPr>
            </w:pPr>
            <w:r w:rsidRPr="002B4FEC">
              <w:rPr>
                <w:rFonts w:ascii="Arial" w:eastAsia="Times New Roman" w:hAnsi="Arial" w:cs="Arial"/>
                <w:sz w:val="24"/>
                <w:szCs w:val="24"/>
              </w:rPr>
              <w:t xml:space="preserve">Dopis ze dne 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D73" w:rsidRPr="002B4FEC" w:rsidRDefault="00054D73" w:rsidP="00495792">
            <w:pPr>
              <w:ind w:right="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4FEC">
              <w:rPr>
                <w:rFonts w:ascii="Arial" w:eastAsia="Times New Roman" w:hAnsi="Arial" w:cs="Arial"/>
                <w:sz w:val="24"/>
                <w:szCs w:val="24"/>
              </w:rPr>
              <w:t xml:space="preserve">Vyřizuje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D73" w:rsidRPr="002B4FEC" w:rsidRDefault="00054D73" w:rsidP="00495792">
            <w:pPr>
              <w:ind w:right="6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4FEC">
              <w:rPr>
                <w:rFonts w:ascii="Arial" w:eastAsia="Times New Roman" w:hAnsi="Arial" w:cs="Arial"/>
                <w:sz w:val="24"/>
                <w:szCs w:val="24"/>
              </w:rPr>
              <w:t xml:space="preserve">V Praze dne </w:t>
            </w:r>
          </w:p>
        </w:tc>
      </w:tr>
      <w:tr w:rsidR="00054D73" w:rsidTr="00495792">
        <w:trPr>
          <w:trHeight w:val="33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D73" w:rsidRPr="002B4FEC" w:rsidRDefault="00054D73" w:rsidP="00495792">
            <w:pPr>
              <w:rPr>
                <w:rFonts w:ascii="Arial" w:hAnsi="Arial" w:cs="Arial"/>
                <w:sz w:val="24"/>
                <w:szCs w:val="24"/>
              </w:rPr>
            </w:pPr>
            <w:r w:rsidRPr="002B4FE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D73" w:rsidRPr="002B4FEC" w:rsidRDefault="00054D73" w:rsidP="00495792">
            <w:pPr>
              <w:rPr>
                <w:rFonts w:ascii="Arial" w:hAnsi="Arial" w:cs="Arial"/>
                <w:sz w:val="24"/>
                <w:szCs w:val="24"/>
              </w:rPr>
            </w:pPr>
            <w:r w:rsidRPr="002B4FEC">
              <w:rPr>
                <w:rFonts w:ascii="Arial" w:eastAsia="Times New Roman" w:hAnsi="Arial" w:cs="Arial"/>
                <w:sz w:val="24"/>
                <w:szCs w:val="24"/>
              </w:rPr>
              <w:t xml:space="preserve">Veronika Otrubová, tel. </w:t>
            </w:r>
            <w:r w:rsidR="0062542F">
              <w:rPr>
                <w:rFonts w:ascii="Arial" w:eastAsia="Times New Roman" w:hAnsi="Arial" w:cs="Arial"/>
                <w:sz w:val="24"/>
                <w:szCs w:val="24"/>
              </w:rPr>
              <w:t>255 701 359</w:t>
            </w:r>
            <w:r w:rsidRPr="002B4FE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D73" w:rsidRPr="002B4FEC" w:rsidRDefault="0094559C" w:rsidP="00495792">
            <w:pPr>
              <w:ind w:left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19.12</w:t>
            </w:r>
            <w:r w:rsidR="00054D73" w:rsidRPr="002B4FEC">
              <w:rPr>
                <w:rFonts w:ascii="Arial" w:eastAsia="Times New Roman" w:hAnsi="Arial" w:cs="Arial"/>
                <w:sz w:val="24"/>
                <w:szCs w:val="24"/>
              </w:rPr>
              <w:t xml:space="preserve">. 2017 </w:t>
            </w:r>
          </w:p>
        </w:tc>
      </w:tr>
      <w:tr w:rsidR="00054D73" w:rsidTr="00495792">
        <w:trPr>
          <w:trHeight w:val="92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D73" w:rsidRPr="002B4FEC" w:rsidRDefault="00054D73" w:rsidP="00495792">
            <w:pPr>
              <w:rPr>
                <w:rFonts w:ascii="Arial" w:hAnsi="Arial" w:cs="Arial"/>
                <w:sz w:val="24"/>
                <w:szCs w:val="24"/>
              </w:rPr>
            </w:pPr>
            <w:r w:rsidRPr="002B4FEC">
              <w:rPr>
                <w:rFonts w:ascii="Arial" w:eastAsia="Times New Roman" w:hAnsi="Arial" w:cs="Arial"/>
                <w:sz w:val="24"/>
                <w:szCs w:val="24"/>
              </w:rPr>
              <w:t xml:space="preserve">Věc 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D73" w:rsidRPr="00811FCB" w:rsidRDefault="00054D73" w:rsidP="009D512A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11FC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vyjádření k </w:t>
            </w:r>
            <w:r w:rsidRPr="0024080C">
              <w:rPr>
                <w:rFonts w:ascii="Arial" w:eastAsia="Times New Roman" w:hAnsi="Arial" w:cs="Arial"/>
                <w:b/>
                <w:sz w:val="24"/>
                <w:szCs w:val="24"/>
              </w:rPr>
              <w:t>existenci sítí:</w:t>
            </w:r>
            <w:r w:rsidR="009D512A" w:rsidRPr="0024080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401716" w:rsidRPr="00401716">
              <w:rPr>
                <w:rFonts w:ascii="Arial" w:eastAsia="Times New Roman" w:hAnsi="Arial" w:cs="Arial"/>
                <w:b/>
                <w:sz w:val="24"/>
                <w:szCs w:val="24"/>
              </w:rPr>
              <w:t>Dům s pečovatelskou službou v Praze Řepích</w:t>
            </w:r>
          </w:p>
        </w:tc>
      </w:tr>
    </w:tbl>
    <w:p w:rsidR="00D87EED" w:rsidRDefault="00D87EED" w:rsidP="00D87EED">
      <w:pPr>
        <w:rPr>
          <w:rFonts w:ascii="Arial" w:hAnsi="Arial" w:cs="Arial"/>
          <w:i/>
          <w:sz w:val="24"/>
          <w:szCs w:val="24"/>
        </w:rPr>
      </w:pPr>
      <w:bookmarkStart w:id="0" w:name="_Hlk490553100"/>
      <w:bookmarkStart w:id="1" w:name="_Hlk490549085"/>
    </w:p>
    <w:p w:rsidR="00D630F4" w:rsidRPr="00D630F4" w:rsidRDefault="0094559C" w:rsidP="00D630F4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bookmarkStart w:id="2" w:name="_Hlk494697856"/>
      <w:bookmarkStart w:id="3" w:name="_Hlk492459391"/>
      <w:bookmarkStart w:id="4" w:name="_Hlk492476311"/>
      <w:bookmarkEnd w:id="0"/>
      <w:bookmarkEnd w:id="1"/>
      <w:r w:rsidRPr="00D630F4">
        <w:rPr>
          <w:rFonts w:ascii="Arial" w:hAnsi="Arial" w:cs="Arial"/>
          <w:sz w:val="24"/>
          <w:szCs w:val="24"/>
        </w:rPr>
        <w:t>Dobrý den,</w:t>
      </w:r>
      <w:r w:rsidRPr="00D630F4">
        <w:rPr>
          <w:rFonts w:ascii="Arial" w:hAnsi="Arial" w:cs="Arial"/>
          <w:sz w:val="24"/>
          <w:szCs w:val="24"/>
        </w:rPr>
        <w:br/>
      </w:r>
      <w:bookmarkStart w:id="5" w:name="_Hlk492474677"/>
      <w:bookmarkStart w:id="6" w:name="_Hlk492554057"/>
      <w:bookmarkStart w:id="7" w:name="_Hlk497383505"/>
      <w:bookmarkEnd w:id="2"/>
      <w:r w:rsidR="00D630F4" w:rsidRPr="00D630F4">
        <w:rPr>
          <w:rFonts w:ascii="Arial" w:hAnsi="Arial" w:cs="Arial"/>
          <w:sz w:val="24"/>
          <w:szCs w:val="24"/>
        </w:rPr>
        <w:t>jako telekomunikační operátor veřejné pevné sítě elektronických komunikací v souladu se zákonem č. 183∕2006 Sb. o územním plánování a stavebním řádu (stavební zákon) vydáváme pro</w:t>
      </w:r>
      <w:r w:rsidR="00D630F4" w:rsidRPr="00D630F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630F4" w:rsidRPr="00401716">
        <w:rPr>
          <w:rFonts w:ascii="Arial" w:eastAsia="Times New Roman" w:hAnsi="Arial" w:cs="Arial"/>
          <w:b/>
          <w:sz w:val="24"/>
          <w:szCs w:val="24"/>
        </w:rPr>
        <w:t>ŠUMAVAPLAN, spol. s r.o.</w:t>
      </w:r>
      <w:r w:rsidR="00D630F4" w:rsidRPr="00D630F4">
        <w:rPr>
          <w:rFonts w:ascii="Arial" w:hAnsi="Arial" w:cs="Arial"/>
          <w:sz w:val="24"/>
          <w:szCs w:val="24"/>
        </w:rPr>
        <w:t xml:space="preserve"> k danému dni souhlasné stanovisko na akci:</w:t>
      </w:r>
    </w:p>
    <w:bookmarkEnd w:id="5"/>
    <w:p w:rsidR="00D630F4" w:rsidRPr="00120E86" w:rsidRDefault="00D630F4" w:rsidP="00D630F4">
      <w:pPr>
        <w:pStyle w:val="Odstavecseseznamem"/>
        <w:rPr>
          <w:rFonts w:ascii="Arial" w:hAnsi="Arial" w:cs="Arial"/>
          <w:sz w:val="24"/>
          <w:szCs w:val="24"/>
        </w:rPr>
      </w:pPr>
      <w:r w:rsidRPr="00401716">
        <w:rPr>
          <w:rFonts w:ascii="Arial" w:eastAsia="Times New Roman" w:hAnsi="Arial" w:cs="Arial"/>
          <w:b/>
          <w:sz w:val="24"/>
          <w:szCs w:val="24"/>
        </w:rPr>
        <w:t>Dům s pečovatelskou službou v Praze Řepích</w:t>
      </w:r>
      <w:r>
        <w:rPr>
          <w:rFonts w:ascii="Arial" w:eastAsia="Times New Roman" w:hAnsi="Arial" w:cs="Arial"/>
          <w:b/>
          <w:sz w:val="24"/>
          <w:szCs w:val="24"/>
        </w:rPr>
        <w:t xml:space="preserve">, K.Ú. </w:t>
      </w:r>
      <w:r w:rsidRPr="00D630F4">
        <w:rPr>
          <w:rFonts w:ascii="Arial" w:eastAsia="Times New Roman" w:hAnsi="Arial" w:cs="Arial"/>
          <w:b/>
          <w:sz w:val="24"/>
          <w:szCs w:val="24"/>
        </w:rPr>
        <w:t>Zličín 793264, Řepy 72970</w:t>
      </w:r>
      <w:r>
        <w:rPr>
          <w:rFonts w:ascii="Arial" w:eastAsia="Times New Roman" w:hAnsi="Arial" w:cs="Arial"/>
          <w:b/>
          <w:sz w:val="24"/>
          <w:szCs w:val="24"/>
        </w:rPr>
        <w:t>1</w:t>
      </w:r>
    </w:p>
    <w:bookmarkEnd w:id="6"/>
    <w:p w:rsidR="0094559C" w:rsidRPr="0094559C" w:rsidRDefault="0094559C" w:rsidP="00D630F4">
      <w:pPr>
        <w:rPr>
          <w:rFonts w:ascii="Arial" w:hAnsi="Arial" w:cs="Arial"/>
          <w:sz w:val="24"/>
          <w:szCs w:val="24"/>
        </w:rPr>
      </w:pPr>
    </w:p>
    <w:bookmarkEnd w:id="3"/>
    <w:bookmarkEnd w:id="7"/>
    <w:p w:rsidR="0094559C" w:rsidRPr="00120E86" w:rsidRDefault="0094559C" w:rsidP="0094559C">
      <w:pPr>
        <w:pStyle w:val="Odstavecseseznamem"/>
        <w:rPr>
          <w:rFonts w:ascii="Arial" w:hAnsi="Arial" w:cs="Arial"/>
          <w:sz w:val="24"/>
          <w:szCs w:val="24"/>
        </w:rPr>
      </w:pPr>
    </w:p>
    <w:p w:rsidR="00054D73" w:rsidRPr="002B4FEC" w:rsidRDefault="00973961" w:rsidP="00054D73">
      <w:pPr>
        <w:spacing w:after="258"/>
        <w:ind w:left="139" w:hanging="10"/>
        <w:rPr>
          <w:rFonts w:ascii="Arial" w:hAnsi="Arial" w:cs="Arial"/>
        </w:rPr>
      </w:pPr>
      <w:bookmarkStart w:id="8" w:name="_GoBack"/>
      <w:bookmarkEnd w:id="4"/>
      <w:bookmarkEnd w:id="8"/>
      <w:r>
        <w:rPr>
          <w:rFonts w:ascii="Arial" w:eastAsia="Times New Roman" w:hAnsi="Arial" w:cs="Arial"/>
          <w:noProof/>
          <w:sz w:val="24"/>
        </w:rPr>
        <w:drawing>
          <wp:anchor distT="0" distB="0" distL="114300" distR="114300" simplePos="0" relativeHeight="251660288" behindDoc="1" locked="0" layoutInCell="1" allowOverlap="1" wp14:anchorId="267E0D4C" wp14:editId="4CD0D961">
            <wp:simplePos x="0" y="0"/>
            <wp:positionH relativeFrom="column">
              <wp:posOffset>4876800</wp:posOffset>
            </wp:positionH>
            <wp:positionV relativeFrom="paragraph">
              <wp:posOffset>207645</wp:posOffset>
            </wp:positionV>
            <wp:extent cx="1323975" cy="645785"/>
            <wp:effectExtent l="0" t="0" r="0" b="2540"/>
            <wp:wrapTight wrapText="bothSides">
              <wp:wrapPolygon edited="0">
                <wp:start x="0" y="0"/>
                <wp:lineTo x="0" y="21047"/>
                <wp:lineTo x="21134" y="21047"/>
                <wp:lineTo x="2113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645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158">
        <w:rPr>
          <w:rFonts w:ascii="Arial" w:eastAsia="Times New Roman" w:hAnsi="Arial" w:cs="Arial"/>
          <w:sz w:val="24"/>
        </w:rPr>
        <w:br/>
      </w:r>
      <w:r w:rsidR="00054D73" w:rsidRPr="002B4FEC">
        <w:rPr>
          <w:rFonts w:ascii="Arial" w:eastAsia="Times New Roman" w:hAnsi="Arial" w:cs="Arial"/>
          <w:sz w:val="24"/>
        </w:rPr>
        <w:t xml:space="preserve">S pozdravem </w:t>
      </w:r>
    </w:p>
    <w:p w:rsidR="00054D73" w:rsidRPr="002B4FEC" w:rsidRDefault="00054D73" w:rsidP="00054D73">
      <w:pPr>
        <w:spacing w:after="22"/>
        <w:ind w:left="144"/>
        <w:rPr>
          <w:rFonts w:ascii="Arial" w:hAnsi="Arial" w:cs="Arial"/>
        </w:rPr>
      </w:pPr>
      <w:r w:rsidRPr="002B4FEC">
        <w:rPr>
          <w:rFonts w:ascii="Arial" w:eastAsia="Times New Roman" w:hAnsi="Arial" w:cs="Arial"/>
          <w:sz w:val="24"/>
        </w:rPr>
        <w:t xml:space="preserve">                 </w:t>
      </w:r>
    </w:p>
    <w:p w:rsidR="00054D73" w:rsidRPr="002B4FEC" w:rsidRDefault="00054D73" w:rsidP="00033790">
      <w:pPr>
        <w:spacing w:after="22"/>
        <w:ind w:left="139" w:hanging="10"/>
        <w:rPr>
          <w:rFonts w:ascii="Arial" w:hAnsi="Arial" w:cs="Arial"/>
        </w:rPr>
      </w:pPr>
      <w:r w:rsidRPr="002B4FEC">
        <w:rPr>
          <w:rFonts w:ascii="Arial" w:eastAsia="Times New Roman" w:hAnsi="Arial" w:cs="Arial"/>
          <w:sz w:val="24"/>
        </w:rPr>
        <w:t xml:space="preserve">                                                                            </w:t>
      </w:r>
    </w:p>
    <w:p w:rsidR="00033790" w:rsidRDefault="00054D73" w:rsidP="006C2AF5">
      <w:pPr>
        <w:spacing w:after="220"/>
        <w:ind w:left="144"/>
        <w:rPr>
          <w:rFonts w:ascii="Arial" w:hAnsi="Arial" w:cs="Arial"/>
        </w:rPr>
      </w:pPr>
      <w:r w:rsidRPr="002B4FEC">
        <w:rPr>
          <w:rFonts w:ascii="Arial" w:eastAsia="Times New Roman" w:hAnsi="Arial" w:cs="Arial"/>
          <w:sz w:val="24"/>
        </w:rPr>
        <w:t xml:space="preserve"> </w:t>
      </w:r>
    </w:p>
    <w:p w:rsidR="00054D73" w:rsidRPr="002B4FEC" w:rsidRDefault="00054D73" w:rsidP="00054D73">
      <w:pPr>
        <w:spacing w:after="24"/>
        <w:ind w:left="144"/>
        <w:rPr>
          <w:rFonts w:ascii="Arial" w:hAnsi="Arial" w:cs="Arial"/>
        </w:rPr>
      </w:pPr>
      <w:r w:rsidRPr="002B4FEC">
        <w:rPr>
          <w:rFonts w:ascii="Arial" w:eastAsia="Times New Roman" w:hAnsi="Arial" w:cs="Arial"/>
          <w:sz w:val="24"/>
        </w:rPr>
        <w:t xml:space="preserve">Platnost vyjádření je stanovena na dobu 2 let ode dne vystavení. </w:t>
      </w:r>
    </w:p>
    <w:p w:rsidR="00033790" w:rsidRDefault="00033790" w:rsidP="00033790">
      <w:pPr>
        <w:spacing w:after="24"/>
        <w:ind w:left="150"/>
        <w:jc w:val="center"/>
        <w:rPr>
          <w:rFonts w:ascii="Arial" w:eastAsia="Times New Roman" w:hAnsi="Arial" w:cs="Arial"/>
          <w:sz w:val="24"/>
        </w:rPr>
      </w:pPr>
    </w:p>
    <w:p w:rsidR="001B46B3" w:rsidRDefault="001B46B3" w:rsidP="004F0A50">
      <w:pPr>
        <w:spacing w:after="24"/>
        <w:jc w:val="center"/>
        <w:rPr>
          <w:rFonts w:ascii="Arial" w:eastAsia="Times New Roman" w:hAnsi="Arial" w:cs="Arial"/>
          <w:sz w:val="24"/>
        </w:rPr>
      </w:pPr>
    </w:p>
    <w:p w:rsidR="00C56626" w:rsidRDefault="00C56626" w:rsidP="004F0A50">
      <w:pPr>
        <w:spacing w:after="24"/>
        <w:jc w:val="center"/>
        <w:rPr>
          <w:rFonts w:ascii="Arial" w:eastAsia="Times New Roman" w:hAnsi="Arial" w:cs="Arial"/>
          <w:sz w:val="24"/>
        </w:rPr>
      </w:pPr>
    </w:p>
    <w:p w:rsidR="00973961" w:rsidRPr="002F0792" w:rsidRDefault="00973961" w:rsidP="00973961">
      <w:pPr>
        <w:spacing w:after="45" w:line="238" w:lineRule="auto"/>
        <w:ind w:left="1753" w:right="1594" w:hanging="10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sz w:val="24"/>
        </w:rPr>
        <w:t>ALFA TELECOM s.r.o., Kloknerova 2249/9, 148 00, Praha 4, IČ:27228878 DIČ:CZ27228878</w:t>
      </w:r>
      <w:r>
        <w:rPr>
          <w:rFonts w:ascii="Arial" w:eastAsia="Times New Roman" w:hAnsi="Arial" w:cs="Arial"/>
          <w:sz w:val="24"/>
        </w:rPr>
        <w:br/>
        <w:t xml:space="preserve">tel.:+420 226020360 e-mail:info@alfatelecom.cz </w:t>
      </w:r>
    </w:p>
    <w:p w:rsidR="00C56626" w:rsidRDefault="00C56626" w:rsidP="004F0A50">
      <w:pPr>
        <w:spacing w:after="24"/>
        <w:jc w:val="center"/>
        <w:rPr>
          <w:rFonts w:ascii="Arial" w:eastAsia="Times New Roman" w:hAnsi="Arial" w:cs="Arial"/>
          <w:sz w:val="24"/>
        </w:rPr>
      </w:pPr>
    </w:p>
    <w:sectPr w:rsidR="00C56626">
      <w:pgSz w:w="11906" w:h="16838"/>
      <w:pgMar w:top="1411" w:right="1358" w:bottom="1440" w:left="127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E24FA"/>
    <w:multiLevelType w:val="hybridMultilevel"/>
    <w:tmpl w:val="A91C2B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73"/>
    <w:rsid w:val="00033790"/>
    <w:rsid w:val="00054D73"/>
    <w:rsid w:val="00076BD8"/>
    <w:rsid w:val="00102A9E"/>
    <w:rsid w:val="00182CD4"/>
    <w:rsid w:val="001B46B3"/>
    <w:rsid w:val="001F7BCD"/>
    <w:rsid w:val="0024080C"/>
    <w:rsid w:val="00257822"/>
    <w:rsid w:val="00276650"/>
    <w:rsid w:val="00340117"/>
    <w:rsid w:val="003B6F58"/>
    <w:rsid w:val="00401716"/>
    <w:rsid w:val="00437637"/>
    <w:rsid w:val="004F0A50"/>
    <w:rsid w:val="00573578"/>
    <w:rsid w:val="005F6330"/>
    <w:rsid w:val="006069F3"/>
    <w:rsid w:val="00606C6E"/>
    <w:rsid w:val="00622182"/>
    <w:rsid w:val="0062542F"/>
    <w:rsid w:val="006B3CEB"/>
    <w:rsid w:val="006C2AF5"/>
    <w:rsid w:val="007B0158"/>
    <w:rsid w:val="007C0A11"/>
    <w:rsid w:val="00811FCB"/>
    <w:rsid w:val="0094559C"/>
    <w:rsid w:val="00964F12"/>
    <w:rsid w:val="00973961"/>
    <w:rsid w:val="009A4C55"/>
    <w:rsid w:val="009D512A"/>
    <w:rsid w:val="00AD2F7F"/>
    <w:rsid w:val="00B83EEB"/>
    <w:rsid w:val="00C07823"/>
    <w:rsid w:val="00C31397"/>
    <w:rsid w:val="00C43DFB"/>
    <w:rsid w:val="00C56626"/>
    <w:rsid w:val="00C759F5"/>
    <w:rsid w:val="00C83904"/>
    <w:rsid w:val="00CC152B"/>
    <w:rsid w:val="00CD2B20"/>
    <w:rsid w:val="00CF0BE6"/>
    <w:rsid w:val="00D630F4"/>
    <w:rsid w:val="00D87EED"/>
    <w:rsid w:val="00E73AE6"/>
    <w:rsid w:val="00EE7428"/>
    <w:rsid w:val="00F9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DA26A-298F-434F-8521-D07C2DC8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D73"/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rsid w:val="00054D73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D87EED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F12"/>
    <w:rPr>
      <w:rFonts w:ascii="Segoe UI" w:eastAsia="Calibri" w:hAnsi="Segoe UI" w:cs="Segoe UI"/>
      <w:color w:val="000000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73573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56460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59167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8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83384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23910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57179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09902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2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1112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97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9010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86512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5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72469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077963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Zbyněk Pitel</cp:lastModifiedBy>
  <cp:revision>2</cp:revision>
  <cp:lastPrinted>2017-12-29T07:41:00Z</cp:lastPrinted>
  <dcterms:created xsi:type="dcterms:W3CDTF">2017-12-29T07:59:00Z</dcterms:created>
  <dcterms:modified xsi:type="dcterms:W3CDTF">2017-12-29T07:59:00Z</dcterms:modified>
</cp:coreProperties>
</file>